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B1DC" w14:textId="61835D3D" w:rsidR="00535010" w:rsidRDefault="00442F9D" w:rsidP="00535010">
      <w:pPr>
        <w:ind w:left="3600" w:firstLine="720"/>
        <w:jc w:val="both"/>
        <w:rPr>
          <w:rFonts w:ascii="Times New Roman" w:hAnsi="Times New Roman" w:cs="Times New Roman"/>
          <w:color w:val="FF0000"/>
        </w:rPr>
      </w:pPr>
      <w:r w:rsidRPr="00442F9D">
        <w:rPr>
          <w:rFonts w:ascii="Times New Roman" w:hAnsi="Times New Roman" w:cs="Times New Roman"/>
          <w:noProof/>
          <w:lang w:val="en-IN" w:eastAsia="en-IN"/>
        </w:rPr>
        <w:drawing>
          <wp:inline distT="0" distB="0" distL="0" distR="0" wp14:anchorId="03762245" wp14:editId="54E5B300">
            <wp:extent cx="484414" cy="492109"/>
            <wp:effectExtent l="0" t="0" r="0" b="3810"/>
            <wp:docPr id="2" name="Picture 2" descr="D:\OneDrive\OneDrive - Indraprastha Gas Limited\Desktop\ig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Drive\OneDrive - Indraprastha Gas Limited\Desktop\ig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398" cy="527649"/>
                    </a:xfrm>
                    <a:prstGeom prst="rect">
                      <a:avLst/>
                    </a:prstGeom>
                    <a:noFill/>
                    <a:ln>
                      <a:noFill/>
                    </a:ln>
                  </pic:spPr>
                </pic:pic>
              </a:graphicData>
            </a:graphic>
          </wp:inline>
        </w:drawing>
      </w:r>
      <w:r w:rsidR="00A4329C">
        <w:rPr>
          <w:rFonts w:ascii="Times New Roman" w:hAnsi="Times New Roman" w:cs="Times New Roman"/>
        </w:rPr>
        <w:tab/>
      </w:r>
      <w:r w:rsidR="00A4329C">
        <w:rPr>
          <w:rFonts w:ascii="Times New Roman" w:hAnsi="Times New Roman" w:cs="Times New Roman"/>
        </w:rPr>
        <w:tab/>
      </w:r>
      <w:r w:rsidR="00A4329C">
        <w:rPr>
          <w:rFonts w:ascii="Times New Roman" w:hAnsi="Times New Roman" w:cs="Times New Roman"/>
        </w:rPr>
        <w:tab/>
        <w:t xml:space="preserve">      Dated</w:t>
      </w:r>
      <w:r w:rsidR="00A4329C" w:rsidRPr="007E314F">
        <w:rPr>
          <w:rFonts w:ascii="Times New Roman" w:hAnsi="Times New Roman" w:cs="Times New Roman"/>
        </w:rPr>
        <w:t xml:space="preserve">: </w:t>
      </w:r>
      <w:r w:rsidR="00070239">
        <w:rPr>
          <w:rFonts w:ascii="Times New Roman" w:hAnsi="Times New Roman" w:cs="Times New Roman"/>
        </w:rPr>
        <w:t>11</w:t>
      </w:r>
      <w:r w:rsidR="007E314F">
        <w:rPr>
          <w:rFonts w:ascii="Times New Roman" w:hAnsi="Times New Roman" w:cs="Times New Roman"/>
        </w:rPr>
        <w:t>.08.2025</w:t>
      </w:r>
    </w:p>
    <w:p w14:paraId="71D2FA48" w14:textId="2F5E4BC7" w:rsidR="005F7F17" w:rsidRPr="005F7F17" w:rsidRDefault="0089066E" w:rsidP="0089066E">
      <w:pPr>
        <w:jc w:val="center"/>
        <w:rPr>
          <w:rFonts w:ascii="Times New Roman" w:hAnsi="Times New Roman" w:cs="Times New Roman"/>
          <w:b/>
          <w:bCs/>
          <w:sz w:val="28"/>
          <w:szCs w:val="28"/>
        </w:rPr>
      </w:pPr>
      <w:r w:rsidRPr="005F7F17">
        <w:rPr>
          <w:rFonts w:ascii="Times New Roman" w:hAnsi="Times New Roman" w:cs="Times New Roman"/>
          <w:b/>
          <w:bCs/>
          <w:sz w:val="28"/>
          <w:szCs w:val="28"/>
        </w:rPr>
        <w:t>NOTICE</w:t>
      </w:r>
    </w:p>
    <w:p w14:paraId="199DFC26" w14:textId="45491189" w:rsidR="00535010" w:rsidRPr="00417F28" w:rsidRDefault="00417F28" w:rsidP="005E7D96">
      <w:pPr>
        <w:jc w:val="both"/>
        <w:rPr>
          <w:rFonts w:ascii="Times New Roman" w:hAnsi="Times New Roman" w:cs="Times New Roman"/>
          <w:b/>
          <w:sz w:val="24"/>
          <w:szCs w:val="24"/>
          <w:u w:val="single"/>
        </w:rPr>
      </w:pPr>
      <w:r w:rsidRPr="00417F28">
        <w:rPr>
          <w:rFonts w:ascii="Times New Roman" w:hAnsi="Times New Roman" w:cs="Times New Roman"/>
          <w:b/>
          <w:sz w:val="24"/>
          <w:szCs w:val="24"/>
          <w:u w:val="single"/>
        </w:rPr>
        <w:t>Inviting Expression of Interest</w:t>
      </w:r>
      <w:r w:rsidR="00D05132">
        <w:rPr>
          <w:rFonts w:ascii="Times New Roman" w:hAnsi="Times New Roman" w:cs="Times New Roman"/>
          <w:b/>
          <w:sz w:val="24"/>
          <w:szCs w:val="24"/>
          <w:u w:val="single"/>
        </w:rPr>
        <w:t xml:space="preserve"> (EOI)</w:t>
      </w:r>
      <w:r w:rsidR="00FE2635">
        <w:rPr>
          <w:rFonts w:ascii="Times New Roman" w:hAnsi="Times New Roman" w:cs="Times New Roman"/>
          <w:b/>
          <w:sz w:val="24"/>
          <w:szCs w:val="24"/>
          <w:u w:val="single"/>
        </w:rPr>
        <w:t xml:space="preserve"> under </w:t>
      </w:r>
      <w:r w:rsidR="00AA358D" w:rsidRPr="00AA358D">
        <w:rPr>
          <w:rFonts w:ascii="Times New Roman" w:hAnsi="Times New Roman" w:cs="Times New Roman"/>
          <w:b/>
          <w:sz w:val="24"/>
          <w:szCs w:val="24"/>
          <w:u w:val="single"/>
        </w:rPr>
        <w:t>Dealer Owned Dealer Operated (DODO)</w:t>
      </w:r>
      <w:r w:rsidR="005726BA">
        <w:rPr>
          <w:rFonts w:ascii="Times New Roman" w:hAnsi="Times New Roman" w:cs="Times New Roman"/>
          <w:b/>
          <w:sz w:val="24"/>
          <w:szCs w:val="24"/>
          <w:u w:val="single"/>
        </w:rPr>
        <w:t xml:space="preserve"> Models for CNG Stations</w:t>
      </w:r>
      <w:r w:rsidR="005E7D96">
        <w:rPr>
          <w:rFonts w:ascii="Times New Roman" w:hAnsi="Times New Roman" w:cs="Times New Roman"/>
          <w:b/>
          <w:sz w:val="24"/>
          <w:szCs w:val="24"/>
          <w:u w:val="single"/>
        </w:rPr>
        <w:t>.</w:t>
      </w:r>
    </w:p>
    <w:p w14:paraId="5CDEEC42" w14:textId="64983D20" w:rsidR="00923965" w:rsidRDefault="009C3865" w:rsidP="009C3865">
      <w:pPr>
        <w:jc w:val="both"/>
        <w:rPr>
          <w:rFonts w:ascii="Times New Roman" w:hAnsi="Times New Roman" w:cs="Times New Roman"/>
          <w:sz w:val="24"/>
          <w:szCs w:val="24"/>
        </w:rPr>
      </w:pPr>
      <w:r w:rsidRPr="00535010">
        <w:rPr>
          <w:rFonts w:ascii="Times New Roman" w:hAnsi="Times New Roman" w:cs="Times New Roman"/>
          <w:sz w:val="24"/>
          <w:szCs w:val="24"/>
        </w:rPr>
        <w:t xml:space="preserve">Indraprastha Gas Limited intends to set up </w:t>
      </w:r>
      <w:r w:rsidR="00AF55FA" w:rsidRPr="00AF55FA">
        <w:rPr>
          <w:rFonts w:ascii="Times New Roman" w:hAnsi="Times New Roman" w:cs="Times New Roman"/>
          <w:sz w:val="24"/>
          <w:szCs w:val="24"/>
        </w:rPr>
        <w:t>CNG</w:t>
      </w:r>
      <w:r w:rsidR="00170AA8">
        <w:rPr>
          <w:rFonts w:ascii="Times New Roman" w:hAnsi="Times New Roman" w:cs="Times New Roman"/>
          <w:sz w:val="24"/>
          <w:szCs w:val="24"/>
        </w:rPr>
        <w:t xml:space="preserve"> stations on </w:t>
      </w:r>
      <w:r w:rsidR="00422117">
        <w:rPr>
          <w:rFonts w:ascii="Times New Roman" w:hAnsi="Times New Roman" w:cs="Times New Roman"/>
          <w:sz w:val="24"/>
          <w:szCs w:val="24"/>
        </w:rPr>
        <w:t>Dealer Owned Dealer Operated (</w:t>
      </w:r>
      <w:r w:rsidR="00AA358D">
        <w:rPr>
          <w:rFonts w:ascii="Times New Roman" w:hAnsi="Times New Roman" w:cs="Times New Roman"/>
          <w:sz w:val="24"/>
          <w:szCs w:val="24"/>
        </w:rPr>
        <w:t>DODO</w:t>
      </w:r>
      <w:r w:rsidR="00422117">
        <w:rPr>
          <w:rFonts w:ascii="Times New Roman" w:hAnsi="Times New Roman" w:cs="Times New Roman"/>
          <w:sz w:val="24"/>
          <w:szCs w:val="24"/>
        </w:rPr>
        <w:t>)</w:t>
      </w:r>
      <w:r w:rsidRPr="00535010">
        <w:rPr>
          <w:rFonts w:ascii="Times New Roman" w:hAnsi="Times New Roman" w:cs="Times New Roman"/>
          <w:sz w:val="24"/>
          <w:szCs w:val="24"/>
        </w:rPr>
        <w:t xml:space="preserve"> model in its authorized Geographical Areas (GA)</w:t>
      </w:r>
      <w:r w:rsidR="00A4329C">
        <w:rPr>
          <w:rFonts w:ascii="Times New Roman" w:hAnsi="Times New Roman" w:cs="Times New Roman"/>
          <w:sz w:val="24"/>
          <w:szCs w:val="24"/>
        </w:rPr>
        <w:t>, as per details</w:t>
      </w:r>
      <w:r w:rsidRPr="00535010">
        <w:rPr>
          <w:rFonts w:ascii="Times New Roman" w:hAnsi="Times New Roman" w:cs="Times New Roman"/>
          <w:sz w:val="24"/>
          <w:szCs w:val="24"/>
        </w:rPr>
        <w:t>:</w:t>
      </w:r>
    </w:p>
    <w:p w14:paraId="16C24111" w14:textId="3546DD7A" w:rsidR="007803B4" w:rsidRDefault="007803B4" w:rsidP="009C3865">
      <w:pPr>
        <w:jc w:val="both"/>
        <w:rPr>
          <w:rFonts w:ascii="Times New Roman" w:hAnsi="Times New Roman" w:cs="Times New Roman"/>
          <w:sz w:val="24"/>
          <w:szCs w:val="24"/>
        </w:rPr>
      </w:pPr>
    </w:p>
    <w:tbl>
      <w:tblPr>
        <w:tblW w:w="4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2857"/>
        <w:gridCol w:w="1195"/>
      </w:tblGrid>
      <w:tr w:rsidR="00170AA8" w:rsidRPr="00D93047" w14:paraId="3F154413" w14:textId="77777777" w:rsidTr="00442F9D">
        <w:trPr>
          <w:trHeight w:val="183"/>
          <w:jc w:val="center"/>
        </w:trPr>
        <w:tc>
          <w:tcPr>
            <w:tcW w:w="928" w:type="dxa"/>
            <w:shd w:val="clear" w:color="auto" w:fill="auto"/>
            <w:vAlign w:val="center"/>
            <w:hideMark/>
          </w:tcPr>
          <w:p w14:paraId="3DB57BDE" w14:textId="77777777" w:rsidR="00170AA8" w:rsidRPr="005D7DEB" w:rsidRDefault="00170AA8" w:rsidP="003D36E7">
            <w:pPr>
              <w:spacing w:after="0" w:line="240" w:lineRule="auto"/>
              <w:jc w:val="center"/>
              <w:rPr>
                <w:rFonts w:ascii="Times New Roman" w:eastAsia="Times New Roman" w:hAnsi="Times New Roman" w:cs="Times New Roman"/>
                <w:b/>
                <w:bCs/>
                <w:color w:val="000000"/>
              </w:rPr>
            </w:pPr>
            <w:proofErr w:type="spellStart"/>
            <w:r w:rsidRPr="005D7DEB">
              <w:rPr>
                <w:rFonts w:ascii="Times New Roman" w:eastAsia="Times New Roman" w:hAnsi="Times New Roman" w:cs="Times New Roman"/>
                <w:b/>
                <w:bCs/>
                <w:color w:val="000000"/>
              </w:rPr>
              <w:t>S.No</w:t>
            </w:r>
            <w:proofErr w:type="spellEnd"/>
          </w:p>
        </w:tc>
        <w:tc>
          <w:tcPr>
            <w:tcW w:w="2857" w:type="dxa"/>
            <w:shd w:val="clear" w:color="auto" w:fill="auto"/>
            <w:vAlign w:val="center"/>
            <w:hideMark/>
          </w:tcPr>
          <w:p w14:paraId="0459ABD9" w14:textId="7F836F58" w:rsidR="00170AA8" w:rsidRPr="005D7DEB" w:rsidRDefault="00442F9D" w:rsidP="003D36E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Geographical Area (</w:t>
            </w:r>
            <w:r w:rsidR="00170AA8" w:rsidRPr="005D7DEB">
              <w:rPr>
                <w:rFonts w:ascii="Times New Roman" w:eastAsia="Times New Roman" w:hAnsi="Times New Roman" w:cs="Times New Roman"/>
                <w:b/>
                <w:bCs/>
                <w:color w:val="000000"/>
              </w:rPr>
              <w:t>GA</w:t>
            </w:r>
            <w:r>
              <w:rPr>
                <w:rFonts w:ascii="Times New Roman" w:eastAsia="Times New Roman" w:hAnsi="Times New Roman" w:cs="Times New Roman"/>
                <w:b/>
                <w:bCs/>
                <w:color w:val="000000"/>
              </w:rPr>
              <w:t>)</w:t>
            </w:r>
          </w:p>
        </w:tc>
        <w:tc>
          <w:tcPr>
            <w:tcW w:w="1195" w:type="dxa"/>
            <w:shd w:val="clear" w:color="auto" w:fill="auto"/>
            <w:vAlign w:val="center"/>
            <w:hideMark/>
          </w:tcPr>
          <w:p w14:paraId="7F226517" w14:textId="63053B88" w:rsidR="00170AA8" w:rsidRPr="005D7DEB" w:rsidRDefault="00442F9D" w:rsidP="003D36E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Operating </w:t>
            </w:r>
            <w:r w:rsidR="00170AA8" w:rsidRPr="005D7DEB">
              <w:rPr>
                <w:rFonts w:ascii="Times New Roman" w:eastAsia="Times New Roman" w:hAnsi="Times New Roman" w:cs="Times New Roman"/>
                <w:b/>
                <w:bCs/>
                <w:color w:val="000000"/>
              </w:rPr>
              <w:t>Model</w:t>
            </w:r>
          </w:p>
        </w:tc>
      </w:tr>
      <w:tr w:rsidR="00170AA8" w:rsidRPr="00D93047" w14:paraId="5FE88810" w14:textId="77777777" w:rsidTr="00442F9D">
        <w:trPr>
          <w:trHeight w:val="183"/>
          <w:jc w:val="center"/>
        </w:trPr>
        <w:tc>
          <w:tcPr>
            <w:tcW w:w="928" w:type="dxa"/>
            <w:shd w:val="clear" w:color="auto" w:fill="auto"/>
            <w:vAlign w:val="center"/>
            <w:hideMark/>
          </w:tcPr>
          <w:p w14:paraId="2DE15DE7" w14:textId="77777777" w:rsidR="00170AA8" w:rsidRPr="005D7DEB" w:rsidRDefault="00170AA8" w:rsidP="003D36E7">
            <w:pPr>
              <w:spacing w:after="0" w:line="240" w:lineRule="auto"/>
              <w:jc w:val="center"/>
              <w:rPr>
                <w:rFonts w:ascii="Times New Roman" w:eastAsia="Times New Roman" w:hAnsi="Times New Roman" w:cs="Times New Roman"/>
              </w:rPr>
            </w:pPr>
            <w:r w:rsidRPr="005D7DEB">
              <w:rPr>
                <w:rFonts w:ascii="Times New Roman" w:eastAsia="Times New Roman" w:hAnsi="Times New Roman" w:cs="Times New Roman"/>
              </w:rPr>
              <w:t>1</w:t>
            </w:r>
          </w:p>
        </w:tc>
        <w:tc>
          <w:tcPr>
            <w:tcW w:w="2857" w:type="dxa"/>
            <w:shd w:val="clear" w:color="auto" w:fill="auto"/>
            <w:vAlign w:val="center"/>
            <w:hideMark/>
          </w:tcPr>
          <w:p w14:paraId="4DF5AEF4" w14:textId="3E89ADCD" w:rsidR="00170AA8" w:rsidRPr="005D7DEB" w:rsidRDefault="00484A63" w:rsidP="003D36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Ghaziabad &amp;</w:t>
            </w:r>
            <w:r w:rsidR="00170AA8" w:rsidRPr="005D7DEB">
              <w:rPr>
                <w:rFonts w:ascii="Times New Roman" w:eastAsia="Times New Roman" w:hAnsi="Times New Roman" w:cs="Times New Roman"/>
                <w:color w:val="000000"/>
              </w:rPr>
              <w:t xml:space="preserve"> </w:t>
            </w:r>
            <w:proofErr w:type="spellStart"/>
            <w:r w:rsidR="00170AA8" w:rsidRPr="005D7DEB">
              <w:rPr>
                <w:rFonts w:ascii="Times New Roman" w:eastAsia="Times New Roman" w:hAnsi="Times New Roman" w:cs="Times New Roman"/>
                <w:color w:val="000000"/>
              </w:rPr>
              <w:t>Hapur</w:t>
            </w:r>
            <w:proofErr w:type="spellEnd"/>
          </w:p>
        </w:tc>
        <w:tc>
          <w:tcPr>
            <w:tcW w:w="1195" w:type="dxa"/>
            <w:shd w:val="clear" w:color="auto" w:fill="auto"/>
            <w:vAlign w:val="center"/>
            <w:hideMark/>
          </w:tcPr>
          <w:p w14:paraId="6545B562" w14:textId="0665B361" w:rsidR="00170AA8" w:rsidRPr="005D7DEB" w:rsidRDefault="00170AA8" w:rsidP="003D3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DODO</w:t>
            </w:r>
          </w:p>
        </w:tc>
      </w:tr>
      <w:tr w:rsidR="00170AA8" w:rsidRPr="007E314F" w14:paraId="03F00246" w14:textId="77777777" w:rsidTr="00442F9D">
        <w:trPr>
          <w:trHeight w:val="183"/>
          <w:jc w:val="center"/>
        </w:trPr>
        <w:tc>
          <w:tcPr>
            <w:tcW w:w="928" w:type="dxa"/>
            <w:shd w:val="clear" w:color="auto" w:fill="auto"/>
            <w:vAlign w:val="center"/>
            <w:hideMark/>
          </w:tcPr>
          <w:p w14:paraId="76B8C5C5" w14:textId="77777777" w:rsidR="00170AA8" w:rsidRPr="005D7DEB" w:rsidRDefault="00170AA8" w:rsidP="003D36E7">
            <w:pPr>
              <w:spacing w:after="0" w:line="240" w:lineRule="auto"/>
              <w:jc w:val="center"/>
              <w:rPr>
                <w:rFonts w:ascii="Times New Roman" w:eastAsia="Times New Roman" w:hAnsi="Times New Roman" w:cs="Times New Roman"/>
              </w:rPr>
            </w:pPr>
            <w:r w:rsidRPr="005D7DEB">
              <w:rPr>
                <w:rFonts w:ascii="Times New Roman" w:eastAsia="Times New Roman" w:hAnsi="Times New Roman" w:cs="Times New Roman"/>
              </w:rPr>
              <w:t>2</w:t>
            </w:r>
          </w:p>
        </w:tc>
        <w:tc>
          <w:tcPr>
            <w:tcW w:w="2857" w:type="dxa"/>
            <w:shd w:val="clear" w:color="auto" w:fill="auto"/>
            <w:vAlign w:val="center"/>
          </w:tcPr>
          <w:p w14:paraId="63C1C20A" w14:textId="0D1B2BEC" w:rsidR="00170AA8" w:rsidRPr="007E314F" w:rsidRDefault="00170AA8" w:rsidP="003D36E7">
            <w:pPr>
              <w:spacing w:after="0" w:line="240" w:lineRule="auto"/>
              <w:jc w:val="center"/>
              <w:rPr>
                <w:rFonts w:ascii="Times New Roman" w:eastAsia="Times New Roman" w:hAnsi="Times New Roman" w:cs="Times New Roman"/>
                <w:color w:val="000000"/>
              </w:rPr>
            </w:pPr>
            <w:proofErr w:type="spellStart"/>
            <w:r w:rsidRPr="007E314F">
              <w:rPr>
                <w:rFonts w:ascii="Times New Roman" w:eastAsia="Times New Roman" w:hAnsi="Times New Roman" w:cs="Times New Roman"/>
                <w:color w:val="000000"/>
              </w:rPr>
              <w:t>Gautam</w:t>
            </w:r>
            <w:proofErr w:type="spellEnd"/>
            <w:r w:rsidRPr="007E314F">
              <w:rPr>
                <w:rFonts w:ascii="Times New Roman" w:eastAsia="Times New Roman" w:hAnsi="Times New Roman" w:cs="Times New Roman"/>
                <w:color w:val="000000"/>
              </w:rPr>
              <w:t xml:space="preserve"> </w:t>
            </w:r>
            <w:proofErr w:type="spellStart"/>
            <w:r w:rsidRPr="007E314F">
              <w:rPr>
                <w:rFonts w:ascii="Times New Roman" w:eastAsia="Times New Roman" w:hAnsi="Times New Roman" w:cs="Times New Roman"/>
                <w:color w:val="000000"/>
              </w:rPr>
              <w:t>Budh</w:t>
            </w:r>
            <w:proofErr w:type="spellEnd"/>
            <w:r w:rsidRPr="007E314F">
              <w:rPr>
                <w:rFonts w:ascii="Times New Roman" w:eastAsia="Times New Roman" w:hAnsi="Times New Roman" w:cs="Times New Roman"/>
                <w:color w:val="000000"/>
              </w:rPr>
              <w:t xml:space="preserve"> Nagar</w:t>
            </w:r>
          </w:p>
        </w:tc>
        <w:tc>
          <w:tcPr>
            <w:tcW w:w="1195" w:type="dxa"/>
            <w:shd w:val="clear" w:color="auto" w:fill="auto"/>
            <w:vAlign w:val="center"/>
            <w:hideMark/>
          </w:tcPr>
          <w:p w14:paraId="1B3DEB60" w14:textId="4F8AB82A" w:rsidR="00170AA8" w:rsidRPr="007E314F" w:rsidRDefault="00170AA8" w:rsidP="003D36E7">
            <w:pPr>
              <w:spacing w:after="0" w:line="240" w:lineRule="auto"/>
              <w:jc w:val="center"/>
              <w:rPr>
                <w:rFonts w:ascii="Times New Roman" w:eastAsia="Times New Roman" w:hAnsi="Times New Roman" w:cs="Times New Roman"/>
              </w:rPr>
            </w:pPr>
            <w:r w:rsidRPr="007E314F">
              <w:rPr>
                <w:rFonts w:ascii="Times New Roman" w:eastAsia="Times New Roman" w:hAnsi="Times New Roman" w:cs="Times New Roman"/>
              </w:rPr>
              <w:t>DODO</w:t>
            </w:r>
          </w:p>
        </w:tc>
      </w:tr>
      <w:tr w:rsidR="00170AA8" w:rsidRPr="00D93047" w14:paraId="457880AB" w14:textId="77777777" w:rsidTr="00442F9D">
        <w:trPr>
          <w:trHeight w:val="183"/>
          <w:jc w:val="center"/>
        </w:trPr>
        <w:tc>
          <w:tcPr>
            <w:tcW w:w="928" w:type="dxa"/>
            <w:shd w:val="clear" w:color="auto" w:fill="auto"/>
            <w:vAlign w:val="center"/>
            <w:hideMark/>
          </w:tcPr>
          <w:p w14:paraId="6CC35FFA" w14:textId="57FE63CD" w:rsidR="00170AA8" w:rsidRPr="005D7DEB" w:rsidRDefault="00170AA8" w:rsidP="003D3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857" w:type="dxa"/>
            <w:shd w:val="clear" w:color="auto" w:fill="auto"/>
            <w:vAlign w:val="center"/>
          </w:tcPr>
          <w:p w14:paraId="7E282367" w14:textId="2231C71C" w:rsidR="00170AA8" w:rsidRPr="005D7DEB" w:rsidRDefault="00170AA8" w:rsidP="003D36E7">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Rewari</w:t>
            </w:r>
            <w:proofErr w:type="spellEnd"/>
          </w:p>
        </w:tc>
        <w:tc>
          <w:tcPr>
            <w:tcW w:w="1195" w:type="dxa"/>
            <w:shd w:val="clear" w:color="auto" w:fill="auto"/>
            <w:vAlign w:val="center"/>
            <w:hideMark/>
          </w:tcPr>
          <w:p w14:paraId="64E321BF" w14:textId="7B1F67C3" w:rsidR="00170AA8" w:rsidRPr="005D7DEB" w:rsidRDefault="00170AA8" w:rsidP="003D36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DODO</w:t>
            </w:r>
          </w:p>
        </w:tc>
      </w:tr>
    </w:tbl>
    <w:p w14:paraId="29947CEA" w14:textId="77777777" w:rsidR="006530BF" w:rsidRDefault="006530BF" w:rsidP="000D0D0A">
      <w:pPr>
        <w:jc w:val="both"/>
        <w:rPr>
          <w:rFonts w:ascii="Times New Roman" w:hAnsi="Times New Roman" w:cs="Times New Roman"/>
          <w:sz w:val="24"/>
          <w:szCs w:val="24"/>
        </w:rPr>
      </w:pPr>
    </w:p>
    <w:p w14:paraId="282B7F2C" w14:textId="1B10E261" w:rsidR="000D0D0A" w:rsidRDefault="000D0D0A" w:rsidP="000D0D0A">
      <w:pPr>
        <w:jc w:val="both"/>
        <w:rPr>
          <w:rFonts w:ascii="Times New Roman" w:hAnsi="Times New Roman" w:cs="Times New Roman"/>
          <w:sz w:val="24"/>
          <w:szCs w:val="24"/>
        </w:rPr>
      </w:pPr>
      <w:r w:rsidRPr="00535010">
        <w:rPr>
          <w:rFonts w:ascii="Times New Roman" w:hAnsi="Times New Roman" w:cs="Times New Roman"/>
          <w:sz w:val="24"/>
          <w:szCs w:val="24"/>
        </w:rPr>
        <w:t xml:space="preserve">Accordingly, Expression of Interest (EOI) is invited from individual / parties interested in developing </w:t>
      </w:r>
      <w:r w:rsidR="00442F9D">
        <w:rPr>
          <w:rFonts w:ascii="Times New Roman" w:hAnsi="Times New Roman" w:cs="Times New Roman"/>
          <w:sz w:val="24"/>
          <w:szCs w:val="24"/>
        </w:rPr>
        <w:t xml:space="preserve">&amp; operating </w:t>
      </w:r>
      <w:r w:rsidRPr="00535010">
        <w:rPr>
          <w:rFonts w:ascii="Times New Roman" w:hAnsi="Times New Roman" w:cs="Times New Roman"/>
          <w:sz w:val="24"/>
          <w:szCs w:val="24"/>
        </w:rPr>
        <w:t xml:space="preserve">CNG station on </w:t>
      </w:r>
      <w:r w:rsidR="005E7D96">
        <w:rPr>
          <w:rFonts w:ascii="Times New Roman" w:hAnsi="Times New Roman" w:cs="Times New Roman"/>
          <w:sz w:val="24"/>
          <w:szCs w:val="24"/>
        </w:rPr>
        <w:t>DODO</w:t>
      </w:r>
      <w:r w:rsidRPr="00535010">
        <w:rPr>
          <w:rFonts w:ascii="Times New Roman" w:hAnsi="Times New Roman" w:cs="Times New Roman"/>
          <w:sz w:val="24"/>
          <w:szCs w:val="24"/>
        </w:rPr>
        <w:t xml:space="preserve"> model</w:t>
      </w:r>
      <w:r w:rsidR="00422117">
        <w:rPr>
          <w:rFonts w:ascii="Times New Roman" w:hAnsi="Times New Roman" w:cs="Times New Roman"/>
          <w:sz w:val="24"/>
          <w:szCs w:val="24"/>
        </w:rPr>
        <w:t>s</w:t>
      </w:r>
      <w:r w:rsidRPr="00535010">
        <w:rPr>
          <w:rFonts w:ascii="Times New Roman" w:hAnsi="Times New Roman" w:cs="Times New Roman"/>
          <w:sz w:val="24"/>
          <w:szCs w:val="24"/>
        </w:rPr>
        <w:t>.</w:t>
      </w:r>
    </w:p>
    <w:p w14:paraId="27BA9101" w14:textId="1538CF12" w:rsidR="00B46D38" w:rsidRPr="00535010" w:rsidRDefault="00B46D38" w:rsidP="000D0D0A">
      <w:pPr>
        <w:jc w:val="both"/>
        <w:rPr>
          <w:rFonts w:ascii="Times New Roman" w:hAnsi="Times New Roman" w:cs="Times New Roman"/>
          <w:sz w:val="24"/>
          <w:szCs w:val="24"/>
        </w:rPr>
      </w:pPr>
      <w:r>
        <w:rPr>
          <w:rFonts w:ascii="Times New Roman" w:hAnsi="Times New Roman" w:cs="Times New Roman"/>
          <w:sz w:val="24"/>
          <w:szCs w:val="24"/>
        </w:rPr>
        <w:t xml:space="preserve">The due date for submitting online applications is </w:t>
      </w:r>
      <w:r w:rsidR="00070239">
        <w:rPr>
          <w:rFonts w:ascii="Times New Roman" w:hAnsi="Times New Roman" w:cs="Times New Roman"/>
          <w:b/>
          <w:sz w:val="24"/>
          <w:szCs w:val="24"/>
        </w:rPr>
        <w:t>10.09</w:t>
      </w:r>
      <w:r w:rsidR="00FD1A5F" w:rsidRPr="00FD1A5F">
        <w:rPr>
          <w:rFonts w:ascii="Times New Roman" w:hAnsi="Times New Roman" w:cs="Times New Roman"/>
          <w:b/>
          <w:sz w:val="24"/>
          <w:szCs w:val="24"/>
        </w:rPr>
        <w:t>.2025</w:t>
      </w:r>
      <w:r w:rsidR="00232232" w:rsidRPr="00FD1A5F">
        <w:rPr>
          <w:rFonts w:ascii="Times New Roman" w:hAnsi="Times New Roman" w:cs="Times New Roman"/>
          <w:sz w:val="24"/>
          <w:szCs w:val="24"/>
        </w:rPr>
        <w:t xml:space="preserve"> </w:t>
      </w:r>
      <w:r w:rsidR="00232232" w:rsidRPr="005E7D96">
        <w:rPr>
          <w:rFonts w:ascii="Times New Roman" w:hAnsi="Times New Roman" w:cs="Times New Roman"/>
          <w:sz w:val="24"/>
          <w:szCs w:val="24"/>
        </w:rPr>
        <w:t>(17:45</w:t>
      </w:r>
      <w:r w:rsidRPr="005E7D96">
        <w:rPr>
          <w:rFonts w:ascii="Times New Roman" w:hAnsi="Times New Roman" w:cs="Times New Roman"/>
          <w:sz w:val="24"/>
          <w:szCs w:val="24"/>
        </w:rPr>
        <w:t xml:space="preserve"> </w:t>
      </w:r>
      <w:proofErr w:type="spellStart"/>
      <w:r w:rsidRPr="005E7D96">
        <w:rPr>
          <w:rFonts w:ascii="Times New Roman" w:hAnsi="Times New Roman" w:cs="Times New Roman"/>
          <w:sz w:val="24"/>
          <w:szCs w:val="24"/>
        </w:rPr>
        <w:t>hrs</w:t>
      </w:r>
      <w:proofErr w:type="spellEnd"/>
      <w:r w:rsidRPr="005E7D96">
        <w:rPr>
          <w:rFonts w:ascii="Times New Roman" w:hAnsi="Times New Roman" w:cs="Times New Roman"/>
          <w:sz w:val="24"/>
          <w:szCs w:val="24"/>
        </w:rPr>
        <w:t xml:space="preserve"> IST).</w:t>
      </w:r>
      <w:r>
        <w:rPr>
          <w:rFonts w:ascii="Times New Roman" w:hAnsi="Times New Roman" w:cs="Times New Roman"/>
          <w:sz w:val="24"/>
          <w:szCs w:val="24"/>
        </w:rPr>
        <w:t xml:space="preserve">  </w:t>
      </w:r>
    </w:p>
    <w:p w14:paraId="3B599AEC" w14:textId="77777777" w:rsidR="000D0D0A" w:rsidRPr="00963A00" w:rsidRDefault="00963A00" w:rsidP="000D0D0A">
      <w:pPr>
        <w:jc w:val="both"/>
        <w:rPr>
          <w:rFonts w:ascii="Times New Roman" w:hAnsi="Times New Roman" w:cs="Times New Roman"/>
          <w:b/>
          <w:sz w:val="24"/>
          <w:szCs w:val="24"/>
          <w:u w:val="single"/>
        </w:rPr>
      </w:pPr>
      <w:r w:rsidRPr="00963A00">
        <w:rPr>
          <w:rFonts w:ascii="Times New Roman" w:hAnsi="Times New Roman" w:cs="Times New Roman"/>
          <w:b/>
          <w:sz w:val="24"/>
          <w:szCs w:val="24"/>
          <w:u w:val="single"/>
        </w:rPr>
        <w:t xml:space="preserve">Important </w:t>
      </w:r>
      <w:r w:rsidR="000D0D0A" w:rsidRPr="00963A00">
        <w:rPr>
          <w:rFonts w:ascii="Times New Roman" w:hAnsi="Times New Roman" w:cs="Times New Roman"/>
          <w:b/>
          <w:sz w:val="24"/>
          <w:szCs w:val="24"/>
          <w:u w:val="single"/>
        </w:rPr>
        <w:t>Notes:</w:t>
      </w:r>
    </w:p>
    <w:p w14:paraId="7799151D" w14:textId="73D780B4" w:rsidR="000D0D0A" w:rsidRDefault="000D0D0A" w:rsidP="000D0D0A">
      <w:pPr>
        <w:pStyle w:val="ListParagraph"/>
        <w:numPr>
          <w:ilvl w:val="0"/>
          <w:numId w:val="2"/>
        </w:numPr>
        <w:jc w:val="both"/>
        <w:rPr>
          <w:rFonts w:ascii="Times New Roman" w:hAnsi="Times New Roman" w:cs="Times New Roman"/>
          <w:sz w:val="24"/>
          <w:szCs w:val="24"/>
        </w:rPr>
      </w:pPr>
      <w:r w:rsidRPr="00535010">
        <w:rPr>
          <w:rFonts w:ascii="Times New Roman" w:hAnsi="Times New Roman" w:cs="Times New Roman"/>
          <w:sz w:val="24"/>
          <w:szCs w:val="24"/>
        </w:rPr>
        <w:t xml:space="preserve">Application Form (To be filled </w:t>
      </w:r>
      <w:proofErr w:type="gramStart"/>
      <w:r w:rsidRPr="00535010">
        <w:rPr>
          <w:rFonts w:ascii="Times New Roman" w:hAnsi="Times New Roman" w:cs="Times New Roman"/>
          <w:sz w:val="24"/>
          <w:szCs w:val="24"/>
        </w:rPr>
        <w:t>Online</w:t>
      </w:r>
      <w:proofErr w:type="gramEnd"/>
      <w:r w:rsidRPr="00535010">
        <w:rPr>
          <w:rFonts w:ascii="Times New Roman" w:hAnsi="Times New Roman" w:cs="Times New Roman"/>
          <w:sz w:val="24"/>
          <w:szCs w:val="24"/>
        </w:rPr>
        <w:t>) along with detailed information</w:t>
      </w:r>
      <w:r w:rsidR="00D8558E">
        <w:rPr>
          <w:rFonts w:ascii="Times New Roman" w:hAnsi="Times New Roman" w:cs="Times New Roman"/>
          <w:sz w:val="24"/>
          <w:szCs w:val="24"/>
        </w:rPr>
        <w:t>. The</w:t>
      </w:r>
      <w:r w:rsidRPr="00535010">
        <w:rPr>
          <w:rFonts w:ascii="Times New Roman" w:hAnsi="Times New Roman" w:cs="Times New Roman"/>
          <w:sz w:val="24"/>
          <w:szCs w:val="24"/>
        </w:rPr>
        <w:t xml:space="preserve"> guidelines</w:t>
      </w:r>
      <w:r w:rsidR="00D8558E">
        <w:rPr>
          <w:rFonts w:ascii="Times New Roman" w:hAnsi="Times New Roman" w:cs="Times New Roman"/>
          <w:sz w:val="24"/>
          <w:szCs w:val="24"/>
        </w:rPr>
        <w:t xml:space="preserve"> of setting up of CNG station under </w:t>
      </w:r>
      <w:r w:rsidR="003426B6">
        <w:rPr>
          <w:rFonts w:ascii="Times New Roman" w:hAnsi="Times New Roman" w:cs="Times New Roman"/>
          <w:sz w:val="24"/>
          <w:szCs w:val="24"/>
        </w:rPr>
        <w:t>DODO</w:t>
      </w:r>
      <w:r w:rsidR="00DD554F">
        <w:rPr>
          <w:rFonts w:ascii="Times New Roman" w:hAnsi="Times New Roman" w:cs="Times New Roman"/>
          <w:sz w:val="24"/>
          <w:szCs w:val="24"/>
        </w:rPr>
        <w:t xml:space="preserve"> </w:t>
      </w:r>
      <w:r w:rsidR="00D8558E" w:rsidRPr="00535010">
        <w:rPr>
          <w:rFonts w:ascii="Times New Roman" w:hAnsi="Times New Roman" w:cs="Times New Roman"/>
          <w:sz w:val="24"/>
          <w:szCs w:val="24"/>
        </w:rPr>
        <w:t>model</w:t>
      </w:r>
      <w:r w:rsidR="003426B6">
        <w:rPr>
          <w:rFonts w:ascii="Times New Roman" w:hAnsi="Times New Roman" w:cs="Times New Roman"/>
          <w:sz w:val="24"/>
          <w:szCs w:val="24"/>
        </w:rPr>
        <w:t>s</w:t>
      </w:r>
      <w:r w:rsidRPr="00535010">
        <w:rPr>
          <w:rFonts w:ascii="Times New Roman" w:hAnsi="Times New Roman" w:cs="Times New Roman"/>
          <w:sz w:val="24"/>
          <w:szCs w:val="24"/>
        </w:rPr>
        <w:t xml:space="preserve"> </w:t>
      </w:r>
      <w:r w:rsidR="00C9024E">
        <w:rPr>
          <w:rFonts w:ascii="Times New Roman" w:hAnsi="Times New Roman" w:cs="Times New Roman"/>
          <w:sz w:val="24"/>
          <w:szCs w:val="24"/>
        </w:rPr>
        <w:t>and the link for application under this EOI is</w:t>
      </w:r>
      <w:r w:rsidR="00D8558E">
        <w:rPr>
          <w:rFonts w:ascii="Times New Roman" w:hAnsi="Times New Roman" w:cs="Times New Roman"/>
          <w:sz w:val="24"/>
          <w:szCs w:val="24"/>
        </w:rPr>
        <w:t xml:space="preserve"> </w:t>
      </w:r>
      <w:r w:rsidRPr="00535010">
        <w:rPr>
          <w:rFonts w:ascii="Times New Roman" w:hAnsi="Times New Roman" w:cs="Times New Roman"/>
          <w:sz w:val="24"/>
          <w:szCs w:val="24"/>
        </w:rPr>
        <w:t xml:space="preserve">available at IGL’s website www.iglonline.net under Dealership tab. </w:t>
      </w:r>
    </w:p>
    <w:p w14:paraId="46CC0161" w14:textId="77777777" w:rsidR="00F92E38" w:rsidRDefault="00F92E38" w:rsidP="00F92E38">
      <w:pPr>
        <w:pStyle w:val="ListParagraph"/>
        <w:jc w:val="both"/>
        <w:rPr>
          <w:rFonts w:ascii="Times New Roman" w:hAnsi="Times New Roman" w:cs="Times New Roman"/>
          <w:sz w:val="24"/>
          <w:szCs w:val="24"/>
        </w:rPr>
      </w:pPr>
    </w:p>
    <w:p w14:paraId="03434EE0" w14:textId="477D4EA8" w:rsidR="004223D1" w:rsidRDefault="00F92E38" w:rsidP="004223D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operating models against each stretch is predefined</w:t>
      </w:r>
      <w:r w:rsidR="00D8045C">
        <w:rPr>
          <w:rFonts w:ascii="Times New Roman" w:hAnsi="Times New Roman" w:cs="Times New Roman"/>
          <w:sz w:val="24"/>
          <w:szCs w:val="24"/>
        </w:rPr>
        <w:t>,</w:t>
      </w:r>
      <w:r>
        <w:rPr>
          <w:rFonts w:ascii="Times New Roman" w:hAnsi="Times New Roman" w:cs="Times New Roman"/>
          <w:sz w:val="24"/>
          <w:szCs w:val="24"/>
        </w:rPr>
        <w:t xml:space="preserve"> the applicants are requested to carefully note the applicability of operating models against the stretch before applying. </w:t>
      </w:r>
    </w:p>
    <w:p w14:paraId="79E42FEF" w14:textId="77777777" w:rsidR="004223D1" w:rsidRPr="004223D1" w:rsidRDefault="004223D1" w:rsidP="004223D1">
      <w:pPr>
        <w:pStyle w:val="ListParagraph"/>
        <w:rPr>
          <w:rFonts w:ascii="Times New Roman" w:hAnsi="Times New Roman" w:cs="Times New Roman"/>
          <w:sz w:val="24"/>
          <w:szCs w:val="24"/>
        </w:rPr>
      </w:pPr>
    </w:p>
    <w:p w14:paraId="73D85CE9" w14:textId="76F5AFA1" w:rsidR="00CB1EB4" w:rsidRDefault="00706524" w:rsidP="00CB1EB4">
      <w:pPr>
        <w:pStyle w:val="ListParagraph"/>
        <w:numPr>
          <w:ilvl w:val="0"/>
          <w:numId w:val="2"/>
        </w:numPr>
        <w:jc w:val="both"/>
        <w:rPr>
          <w:rFonts w:ascii="Times New Roman" w:hAnsi="Times New Roman" w:cs="Times New Roman"/>
          <w:sz w:val="24"/>
          <w:szCs w:val="24"/>
        </w:rPr>
      </w:pPr>
      <w:r w:rsidRPr="00DD554F">
        <w:rPr>
          <w:rFonts w:ascii="Times New Roman" w:hAnsi="Times New Roman" w:cs="Times New Roman"/>
          <w:sz w:val="24"/>
          <w:szCs w:val="24"/>
        </w:rPr>
        <w:t xml:space="preserve">The application fee </w:t>
      </w:r>
      <w:r w:rsidR="00760FE5" w:rsidRPr="00DD554F">
        <w:rPr>
          <w:rFonts w:ascii="Times New Roman" w:hAnsi="Times New Roman" w:cs="Times New Roman"/>
          <w:sz w:val="24"/>
          <w:szCs w:val="24"/>
        </w:rPr>
        <w:t>for DODO</w:t>
      </w:r>
      <w:r w:rsidR="00DD554F" w:rsidRPr="00DD554F">
        <w:rPr>
          <w:rFonts w:ascii="Times New Roman" w:hAnsi="Times New Roman" w:cs="Times New Roman"/>
          <w:sz w:val="24"/>
          <w:szCs w:val="24"/>
        </w:rPr>
        <w:t xml:space="preserve"> </w:t>
      </w:r>
      <w:r w:rsidR="00760FE5" w:rsidRPr="00DD554F">
        <w:rPr>
          <w:rFonts w:ascii="Times New Roman" w:hAnsi="Times New Roman" w:cs="Times New Roman"/>
          <w:sz w:val="24"/>
          <w:szCs w:val="24"/>
        </w:rPr>
        <w:t xml:space="preserve">is </w:t>
      </w:r>
      <w:proofErr w:type="spellStart"/>
      <w:r w:rsidRPr="00DD554F">
        <w:rPr>
          <w:rFonts w:ascii="Times New Roman" w:hAnsi="Times New Roman" w:cs="Times New Roman"/>
          <w:sz w:val="24"/>
          <w:szCs w:val="24"/>
        </w:rPr>
        <w:t>Rs</w:t>
      </w:r>
      <w:proofErr w:type="spellEnd"/>
      <w:r w:rsidRPr="00DD554F">
        <w:rPr>
          <w:rFonts w:ascii="Times New Roman" w:hAnsi="Times New Roman" w:cs="Times New Roman"/>
          <w:sz w:val="24"/>
          <w:szCs w:val="24"/>
        </w:rPr>
        <w:t xml:space="preserve">. </w:t>
      </w:r>
      <w:r w:rsidR="00DD554F" w:rsidRPr="00DD554F">
        <w:rPr>
          <w:rFonts w:ascii="Times New Roman" w:hAnsi="Times New Roman" w:cs="Times New Roman"/>
          <w:sz w:val="24"/>
          <w:szCs w:val="24"/>
        </w:rPr>
        <w:t>5</w:t>
      </w:r>
      <w:r w:rsidRPr="00DD554F">
        <w:rPr>
          <w:rFonts w:ascii="Times New Roman" w:hAnsi="Times New Roman" w:cs="Times New Roman"/>
          <w:sz w:val="24"/>
          <w:szCs w:val="24"/>
        </w:rPr>
        <w:t xml:space="preserve">0,000/- </w:t>
      </w:r>
      <w:r w:rsidR="00DD554F" w:rsidRPr="00DD554F">
        <w:rPr>
          <w:rFonts w:ascii="Times New Roman" w:hAnsi="Times New Roman" w:cs="Times New Roman"/>
          <w:sz w:val="24"/>
          <w:szCs w:val="24"/>
        </w:rPr>
        <w:t xml:space="preserve">(non – refundable) </w:t>
      </w:r>
      <w:r w:rsidRPr="00DD554F">
        <w:rPr>
          <w:rFonts w:ascii="Times New Roman" w:hAnsi="Times New Roman" w:cs="Times New Roman"/>
          <w:sz w:val="24"/>
          <w:szCs w:val="24"/>
        </w:rPr>
        <w:t>is required to be submitted along with th</w:t>
      </w:r>
      <w:r w:rsidR="00F13228">
        <w:rPr>
          <w:rFonts w:ascii="Times New Roman" w:hAnsi="Times New Roman" w:cs="Times New Roman"/>
          <w:sz w:val="24"/>
          <w:szCs w:val="24"/>
        </w:rPr>
        <w:t>e application.</w:t>
      </w:r>
      <w:bookmarkStart w:id="0" w:name="_GoBack"/>
      <w:bookmarkEnd w:id="0"/>
    </w:p>
    <w:p w14:paraId="23439945" w14:textId="77777777" w:rsidR="00442F9D" w:rsidRPr="00442F9D" w:rsidRDefault="00442F9D" w:rsidP="00442F9D">
      <w:pPr>
        <w:pStyle w:val="ListParagraph"/>
        <w:rPr>
          <w:rFonts w:ascii="Times New Roman" w:hAnsi="Times New Roman" w:cs="Times New Roman"/>
          <w:sz w:val="24"/>
          <w:szCs w:val="24"/>
        </w:rPr>
      </w:pPr>
    </w:p>
    <w:p w14:paraId="24E2B32B" w14:textId="785C1A77" w:rsidR="00C1048C" w:rsidRDefault="00C1048C" w:rsidP="00C104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For</w:t>
      </w:r>
      <w:r w:rsidR="00422117">
        <w:rPr>
          <w:rFonts w:ascii="Times New Roman" w:hAnsi="Times New Roman" w:cs="Times New Roman"/>
          <w:sz w:val="24"/>
          <w:szCs w:val="24"/>
        </w:rPr>
        <w:t xml:space="preserve"> Geographical A</w:t>
      </w:r>
      <w:r>
        <w:rPr>
          <w:rFonts w:ascii="Times New Roman" w:hAnsi="Times New Roman" w:cs="Times New Roman"/>
          <w:sz w:val="24"/>
          <w:szCs w:val="24"/>
        </w:rPr>
        <w:t xml:space="preserve">reas, please refer the maps attached in Dealership tab on IGL’s website www.iglonline.net </w:t>
      </w:r>
    </w:p>
    <w:p w14:paraId="0EC7A623" w14:textId="77777777" w:rsidR="00CB1EB4" w:rsidRDefault="00CB1EB4" w:rsidP="00CB1EB4">
      <w:pPr>
        <w:pStyle w:val="ListParagraph"/>
        <w:jc w:val="both"/>
        <w:rPr>
          <w:rFonts w:ascii="Times New Roman" w:hAnsi="Times New Roman" w:cs="Times New Roman"/>
          <w:sz w:val="24"/>
          <w:szCs w:val="24"/>
        </w:rPr>
      </w:pPr>
    </w:p>
    <w:p w14:paraId="4170526B" w14:textId="39DD4EB1" w:rsidR="00CB1EB4" w:rsidRDefault="003426B6" w:rsidP="00CB1EB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requirement of CNG station under specific operating model along with a type of CNG facility</w:t>
      </w:r>
      <w:r w:rsidRPr="006530BF">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has been predefined</w:t>
      </w:r>
      <w:proofErr w:type="gramEnd"/>
      <w:r>
        <w:rPr>
          <w:rFonts w:ascii="Times New Roman" w:hAnsi="Times New Roman" w:cs="Times New Roman"/>
          <w:sz w:val="24"/>
          <w:szCs w:val="24"/>
        </w:rPr>
        <w:t xml:space="preserve"> for each stretch. </w:t>
      </w:r>
      <w:r w:rsidR="00AA358D">
        <w:rPr>
          <w:rFonts w:ascii="Times New Roman" w:hAnsi="Times New Roman" w:cs="Times New Roman"/>
          <w:sz w:val="24"/>
          <w:szCs w:val="24"/>
        </w:rPr>
        <w:t xml:space="preserve">The details of the stretches are available under Dealership tab. </w:t>
      </w:r>
      <w:r w:rsidR="00182D5A">
        <w:rPr>
          <w:rFonts w:ascii="Times New Roman" w:hAnsi="Times New Roman" w:cs="Times New Roman"/>
          <w:sz w:val="24"/>
          <w:szCs w:val="24"/>
        </w:rPr>
        <w:t xml:space="preserve">Applicants </w:t>
      </w:r>
      <w:proofErr w:type="gramStart"/>
      <w:r w:rsidR="00182D5A">
        <w:rPr>
          <w:rFonts w:ascii="Times New Roman" w:hAnsi="Times New Roman" w:cs="Times New Roman"/>
          <w:sz w:val="24"/>
          <w:szCs w:val="24"/>
        </w:rPr>
        <w:t>are requested</w:t>
      </w:r>
      <w:proofErr w:type="gramEnd"/>
      <w:r w:rsidR="00182D5A">
        <w:rPr>
          <w:rFonts w:ascii="Times New Roman" w:hAnsi="Times New Roman" w:cs="Times New Roman"/>
          <w:sz w:val="24"/>
          <w:szCs w:val="24"/>
        </w:rPr>
        <w:t xml:space="preserve"> </w:t>
      </w:r>
      <w:r w:rsidR="00EF0923">
        <w:rPr>
          <w:rFonts w:ascii="Times New Roman" w:hAnsi="Times New Roman" w:cs="Times New Roman"/>
          <w:sz w:val="24"/>
          <w:szCs w:val="24"/>
        </w:rPr>
        <w:t xml:space="preserve">to </w:t>
      </w:r>
      <w:r>
        <w:rPr>
          <w:rFonts w:ascii="Times New Roman" w:hAnsi="Times New Roman" w:cs="Times New Roman"/>
          <w:sz w:val="24"/>
          <w:szCs w:val="24"/>
        </w:rPr>
        <w:t xml:space="preserve">carefully </w:t>
      </w:r>
      <w:r w:rsidR="00EF0923">
        <w:rPr>
          <w:rFonts w:ascii="Times New Roman" w:hAnsi="Times New Roman" w:cs="Times New Roman"/>
          <w:sz w:val="24"/>
          <w:szCs w:val="24"/>
        </w:rPr>
        <w:t xml:space="preserve">consider </w:t>
      </w:r>
      <w:r>
        <w:rPr>
          <w:rFonts w:ascii="Times New Roman" w:hAnsi="Times New Roman" w:cs="Times New Roman"/>
          <w:sz w:val="24"/>
          <w:szCs w:val="24"/>
        </w:rPr>
        <w:t>the stretch during submission of online application.</w:t>
      </w:r>
    </w:p>
    <w:p w14:paraId="26B5B8C6" w14:textId="77777777" w:rsidR="006E738F" w:rsidRPr="006E738F" w:rsidRDefault="006E738F" w:rsidP="006E738F">
      <w:pPr>
        <w:pStyle w:val="ListParagraph"/>
        <w:rPr>
          <w:rFonts w:ascii="Times New Roman" w:hAnsi="Times New Roman" w:cs="Times New Roman"/>
          <w:sz w:val="24"/>
          <w:szCs w:val="24"/>
        </w:rPr>
      </w:pPr>
    </w:p>
    <w:p w14:paraId="3B738234" w14:textId="3D73D37B" w:rsidR="00C1048C" w:rsidRPr="00B46D38" w:rsidRDefault="00AA358D" w:rsidP="00C1048C">
      <w:pPr>
        <w:pStyle w:val="ListParagraph"/>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Applications which are not in line with the requirement of EOI</w:t>
      </w:r>
      <w:proofErr w:type="gramEnd"/>
      <w:r>
        <w:rPr>
          <w:rFonts w:ascii="Times New Roman" w:hAnsi="Times New Roman" w:cs="Times New Roman"/>
          <w:sz w:val="24"/>
          <w:szCs w:val="24"/>
        </w:rPr>
        <w:t xml:space="preserve"> shall be rejected </w:t>
      </w:r>
      <w:r w:rsidR="006530BF">
        <w:rPr>
          <w:rFonts w:ascii="Times New Roman" w:hAnsi="Times New Roman" w:cs="Times New Roman"/>
          <w:sz w:val="24"/>
          <w:szCs w:val="24"/>
        </w:rPr>
        <w:t>out rightly</w:t>
      </w:r>
      <w:r>
        <w:rPr>
          <w:rFonts w:ascii="Times New Roman" w:hAnsi="Times New Roman" w:cs="Times New Roman"/>
          <w:sz w:val="24"/>
          <w:szCs w:val="24"/>
        </w:rPr>
        <w:t xml:space="preserve">. </w:t>
      </w:r>
    </w:p>
    <w:p w14:paraId="5956C6E7" w14:textId="77777777" w:rsidR="00CB1EB4" w:rsidRDefault="00CB1EB4" w:rsidP="00CB1EB4">
      <w:pPr>
        <w:pStyle w:val="ListParagraph"/>
        <w:jc w:val="both"/>
        <w:rPr>
          <w:rFonts w:ascii="Times New Roman" w:hAnsi="Times New Roman" w:cs="Times New Roman"/>
          <w:sz w:val="24"/>
          <w:szCs w:val="24"/>
        </w:rPr>
      </w:pPr>
    </w:p>
    <w:p w14:paraId="711966BA" w14:textId="77777777" w:rsidR="000D0D0A" w:rsidRPr="00535010" w:rsidRDefault="000D0D0A" w:rsidP="000D0D0A">
      <w:pPr>
        <w:pStyle w:val="ListParagraph"/>
        <w:numPr>
          <w:ilvl w:val="0"/>
          <w:numId w:val="2"/>
        </w:numPr>
        <w:jc w:val="both"/>
        <w:rPr>
          <w:rFonts w:ascii="Times New Roman" w:hAnsi="Times New Roman" w:cs="Times New Roman"/>
          <w:sz w:val="24"/>
          <w:szCs w:val="24"/>
        </w:rPr>
      </w:pPr>
      <w:r w:rsidRPr="00535010">
        <w:rPr>
          <w:rFonts w:ascii="Times New Roman" w:hAnsi="Times New Roman" w:cs="Times New Roman"/>
          <w:sz w:val="24"/>
          <w:szCs w:val="24"/>
        </w:rPr>
        <w:lastRenderedPageBreak/>
        <w:t xml:space="preserve">Applicants </w:t>
      </w:r>
      <w:proofErr w:type="gramStart"/>
      <w:r w:rsidRPr="00535010">
        <w:rPr>
          <w:rFonts w:ascii="Times New Roman" w:hAnsi="Times New Roman" w:cs="Times New Roman"/>
          <w:sz w:val="24"/>
          <w:szCs w:val="24"/>
        </w:rPr>
        <w:t>are advised</w:t>
      </w:r>
      <w:proofErr w:type="gramEnd"/>
      <w:r w:rsidRPr="00535010">
        <w:rPr>
          <w:rFonts w:ascii="Times New Roman" w:hAnsi="Times New Roman" w:cs="Times New Roman"/>
          <w:sz w:val="24"/>
          <w:szCs w:val="24"/>
        </w:rPr>
        <w:t xml:space="preserve"> to regularly visit the website for any further revision, clarification, addendum, corrigendum, as the above will be hosted at the website only. </w:t>
      </w:r>
    </w:p>
    <w:p w14:paraId="7686F377" w14:textId="77777777" w:rsidR="00CB1EB4" w:rsidRDefault="00CB1EB4" w:rsidP="00CB1EB4">
      <w:pPr>
        <w:pStyle w:val="ListParagraph"/>
        <w:jc w:val="both"/>
        <w:rPr>
          <w:rFonts w:ascii="Times New Roman" w:hAnsi="Times New Roman" w:cs="Times New Roman"/>
          <w:sz w:val="24"/>
          <w:szCs w:val="24"/>
        </w:rPr>
      </w:pPr>
    </w:p>
    <w:p w14:paraId="32370CD9" w14:textId="77777777" w:rsidR="00AF55FA" w:rsidRPr="00C1048C" w:rsidRDefault="000D0D0A" w:rsidP="00C1048C">
      <w:pPr>
        <w:pStyle w:val="ListParagraph"/>
        <w:numPr>
          <w:ilvl w:val="0"/>
          <w:numId w:val="2"/>
        </w:numPr>
        <w:jc w:val="both"/>
        <w:rPr>
          <w:rFonts w:ascii="Times New Roman" w:hAnsi="Times New Roman" w:cs="Times New Roman"/>
          <w:sz w:val="24"/>
          <w:szCs w:val="24"/>
        </w:rPr>
      </w:pPr>
      <w:r w:rsidRPr="00535010">
        <w:rPr>
          <w:rFonts w:ascii="Times New Roman" w:hAnsi="Times New Roman" w:cs="Times New Roman"/>
          <w:sz w:val="24"/>
          <w:szCs w:val="24"/>
        </w:rPr>
        <w:t>Indraprastha Gas Limited reserves the right to withdraw/annul/modify the complete/part process or reject any or all offers without assigning any reason</w:t>
      </w:r>
      <w:r w:rsidR="00B46D38">
        <w:rPr>
          <w:rFonts w:ascii="Times New Roman" w:hAnsi="Times New Roman" w:cs="Times New Roman"/>
          <w:sz w:val="24"/>
          <w:szCs w:val="24"/>
        </w:rPr>
        <w:t>.</w:t>
      </w:r>
    </w:p>
    <w:p w14:paraId="04F4BAFA" w14:textId="77777777" w:rsidR="00CB1EB4" w:rsidRPr="00CB1EB4" w:rsidRDefault="00CB1EB4" w:rsidP="00CB1EB4">
      <w:pPr>
        <w:pStyle w:val="ListParagraph"/>
        <w:jc w:val="both"/>
        <w:rPr>
          <w:rFonts w:ascii="Times New Roman" w:hAnsi="Times New Roman" w:cs="Times New Roman"/>
        </w:rPr>
      </w:pPr>
    </w:p>
    <w:p w14:paraId="3BB5A9A4" w14:textId="5C12B6B9" w:rsidR="000D0D0A" w:rsidRPr="004F52AE" w:rsidRDefault="00B46D38" w:rsidP="00FA1854">
      <w:pPr>
        <w:pStyle w:val="ListParagraph"/>
        <w:numPr>
          <w:ilvl w:val="0"/>
          <w:numId w:val="2"/>
        </w:numPr>
        <w:jc w:val="both"/>
        <w:rPr>
          <w:rFonts w:ascii="Times New Roman" w:hAnsi="Times New Roman" w:cs="Times New Roman"/>
        </w:rPr>
      </w:pPr>
      <w:r w:rsidRPr="00181B19">
        <w:rPr>
          <w:rFonts w:ascii="Times New Roman" w:hAnsi="Times New Roman" w:cs="Times New Roman"/>
          <w:sz w:val="24"/>
          <w:szCs w:val="24"/>
        </w:rPr>
        <w:t>Applications received after the due date and time</w:t>
      </w:r>
      <w:r w:rsidR="00621E69">
        <w:rPr>
          <w:rFonts w:ascii="Times New Roman" w:hAnsi="Times New Roman" w:cs="Times New Roman"/>
          <w:sz w:val="24"/>
          <w:szCs w:val="24"/>
        </w:rPr>
        <w:t xml:space="preserve"> for any reason</w:t>
      </w:r>
      <w:r w:rsidRPr="00181B19">
        <w:rPr>
          <w:rFonts w:ascii="Times New Roman" w:hAnsi="Times New Roman" w:cs="Times New Roman"/>
          <w:sz w:val="24"/>
          <w:szCs w:val="24"/>
        </w:rPr>
        <w:t xml:space="preserve"> </w:t>
      </w:r>
      <w:proofErr w:type="gramStart"/>
      <w:r w:rsidRPr="00181B19">
        <w:rPr>
          <w:rFonts w:ascii="Times New Roman" w:hAnsi="Times New Roman" w:cs="Times New Roman"/>
          <w:sz w:val="24"/>
          <w:szCs w:val="24"/>
        </w:rPr>
        <w:t>will not be considered</w:t>
      </w:r>
      <w:proofErr w:type="gramEnd"/>
      <w:r w:rsidRPr="00181B19">
        <w:rPr>
          <w:rFonts w:ascii="Times New Roman" w:hAnsi="Times New Roman" w:cs="Times New Roman"/>
          <w:sz w:val="24"/>
          <w:szCs w:val="24"/>
        </w:rPr>
        <w:t xml:space="preserve"> for evaluation. </w:t>
      </w:r>
    </w:p>
    <w:p w14:paraId="643CA490" w14:textId="77777777" w:rsidR="004F52AE" w:rsidRPr="004F52AE" w:rsidRDefault="004F52AE" w:rsidP="004F52AE">
      <w:pPr>
        <w:pStyle w:val="ListParagraph"/>
        <w:rPr>
          <w:rFonts w:ascii="Times New Roman" w:hAnsi="Times New Roman" w:cs="Times New Roman"/>
        </w:rPr>
      </w:pPr>
    </w:p>
    <w:p w14:paraId="093A89EB" w14:textId="4C65B044" w:rsidR="00CB76B8" w:rsidRDefault="004F52AE" w:rsidP="00CB76B8">
      <w:pPr>
        <w:pStyle w:val="ListParagraph"/>
        <w:numPr>
          <w:ilvl w:val="0"/>
          <w:numId w:val="2"/>
        </w:numPr>
        <w:spacing w:line="276" w:lineRule="auto"/>
        <w:jc w:val="both"/>
        <w:rPr>
          <w:rFonts w:ascii="Times New Roman" w:hAnsi="Times New Roman" w:cs="Times New Roman"/>
          <w:sz w:val="24"/>
          <w:szCs w:val="24"/>
        </w:rPr>
      </w:pPr>
      <w:r w:rsidRPr="004F52AE">
        <w:rPr>
          <w:rFonts w:ascii="Times New Roman" w:hAnsi="Times New Roman" w:cs="Times New Roman"/>
          <w:sz w:val="24"/>
          <w:szCs w:val="24"/>
        </w:rPr>
        <w:t>IGL reserves the right to modify or adjust any stretches and may s</w:t>
      </w:r>
      <w:r w:rsidR="00FD1A5F">
        <w:rPr>
          <w:rFonts w:ascii="Times New Roman" w:hAnsi="Times New Roman" w:cs="Times New Roman"/>
          <w:sz w:val="24"/>
          <w:szCs w:val="24"/>
        </w:rPr>
        <w:t>elect more than one application</w:t>
      </w:r>
      <w:r w:rsidRPr="004F52AE">
        <w:rPr>
          <w:rFonts w:ascii="Times New Roman" w:hAnsi="Times New Roman" w:cs="Times New Roman"/>
          <w:sz w:val="24"/>
          <w:szCs w:val="24"/>
        </w:rPr>
        <w:t xml:space="preserve"> based on the company strategy and potential as per IGL discretion and applicant shall have no right regarding the same.</w:t>
      </w:r>
      <w:r w:rsidR="00CB76B8">
        <w:rPr>
          <w:rFonts w:ascii="Times New Roman" w:hAnsi="Times New Roman" w:cs="Times New Roman"/>
          <w:sz w:val="24"/>
          <w:szCs w:val="24"/>
        </w:rPr>
        <w:t xml:space="preserve"> </w:t>
      </w:r>
    </w:p>
    <w:p w14:paraId="0ABD7722" w14:textId="77777777" w:rsidR="007A06A5" w:rsidRPr="007A06A5" w:rsidRDefault="007A06A5" w:rsidP="007A06A5">
      <w:pPr>
        <w:pStyle w:val="ListParagraph"/>
        <w:rPr>
          <w:rFonts w:ascii="Times New Roman" w:hAnsi="Times New Roman" w:cs="Times New Roman"/>
          <w:sz w:val="24"/>
          <w:szCs w:val="24"/>
        </w:rPr>
      </w:pPr>
    </w:p>
    <w:p w14:paraId="7514E718" w14:textId="5EED6B5B" w:rsidR="004F52AE" w:rsidRDefault="004F52AE" w:rsidP="00CB76B8">
      <w:pPr>
        <w:pStyle w:val="ListParagraph"/>
        <w:numPr>
          <w:ilvl w:val="0"/>
          <w:numId w:val="2"/>
        </w:numPr>
        <w:spacing w:line="276" w:lineRule="auto"/>
        <w:jc w:val="both"/>
        <w:rPr>
          <w:rFonts w:ascii="Times New Roman" w:hAnsi="Times New Roman" w:cs="Times New Roman"/>
          <w:sz w:val="24"/>
          <w:szCs w:val="24"/>
        </w:rPr>
      </w:pPr>
      <w:r w:rsidRPr="004F52AE">
        <w:rPr>
          <w:rFonts w:ascii="Times New Roman" w:hAnsi="Times New Roman" w:cs="Times New Roman"/>
          <w:sz w:val="24"/>
          <w:szCs w:val="24"/>
        </w:rPr>
        <w:t xml:space="preserve">In the application form, the contact details (Mobile no. &amp; email id) should be of the Applicant only. If the contact details </w:t>
      </w:r>
      <w:proofErr w:type="gramStart"/>
      <w:r w:rsidRPr="004F52AE">
        <w:rPr>
          <w:rFonts w:ascii="Times New Roman" w:hAnsi="Times New Roman" w:cs="Times New Roman"/>
          <w:sz w:val="24"/>
          <w:szCs w:val="24"/>
        </w:rPr>
        <w:t>are found</w:t>
      </w:r>
      <w:proofErr w:type="gramEnd"/>
      <w:r w:rsidRPr="004F52AE">
        <w:rPr>
          <w:rFonts w:ascii="Times New Roman" w:hAnsi="Times New Roman" w:cs="Times New Roman"/>
          <w:sz w:val="24"/>
          <w:szCs w:val="24"/>
        </w:rPr>
        <w:t xml:space="preserve"> to </w:t>
      </w:r>
      <w:r w:rsidR="001D58CE">
        <w:rPr>
          <w:rFonts w:ascii="Times New Roman" w:hAnsi="Times New Roman" w:cs="Times New Roman"/>
          <w:sz w:val="24"/>
          <w:szCs w:val="24"/>
        </w:rPr>
        <w:t xml:space="preserve">of </w:t>
      </w:r>
      <w:r w:rsidRPr="004F52AE">
        <w:rPr>
          <w:rFonts w:ascii="Times New Roman" w:hAnsi="Times New Roman" w:cs="Times New Roman"/>
          <w:sz w:val="24"/>
          <w:szCs w:val="24"/>
        </w:rPr>
        <w:t>any individual or entity other than the applicant, IGL reserves the right to exclude the application from the selection process.</w:t>
      </w:r>
    </w:p>
    <w:p w14:paraId="738B9CC9" w14:textId="77777777" w:rsidR="00CB76B8" w:rsidRPr="00CB76B8" w:rsidRDefault="00CB76B8" w:rsidP="00CB76B8">
      <w:pPr>
        <w:pStyle w:val="ListParagraph"/>
        <w:rPr>
          <w:rFonts w:ascii="Times New Roman" w:hAnsi="Times New Roman" w:cs="Times New Roman"/>
          <w:sz w:val="24"/>
          <w:szCs w:val="24"/>
        </w:rPr>
      </w:pPr>
    </w:p>
    <w:p w14:paraId="0314496F" w14:textId="7B756A32" w:rsidR="00442F9D" w:rsidRPr="00CB76B8" w:rsidRDefault="004F52AE" w:rsidP="00CB76B8">
      <w:pPr>
        <w:pStyle w:val="ListParagraph"/>
        <w:numPr>
          <w:ilvl w:val="0"/>
          <w:numId w:val="2"/>
        </w:numPr>
        <w:spacing w:line="276" w:lineRule="auto"/>
        <w:jc w:val="both"/>
        <w:rPr>
          <w:rFonts w:ascii="Times New Roman" w:hAnsi="Times New Roman" w:cs="Times New Roman"/>
          <w:vanish/>
        </w:rPr>
      </w:pPr>
      <w:r w:rsidRPr="00CB76B8">
        <w:rPr>
          <w:rFonts w:ascii="Times New Roman" w:hAnsi="Times New Roman" w:cs="Times New Roman"/>
          <w:sz w:val="24"/>
          <w:szCs w:val="24"/>
        </w:rPr>
        <w:t xml:space="preserve">In the event it is determined at any stage that the applicant has engaged any external party, institution, or individual to exert influence, pressure, or interference with the selection process, than in that case the application may be excluded from the selection </w:t>
      </w:r>
      <w:r w:rsidR="002C362A">
        <w:rPr>
          <w:rFonts w:ascii="Times New Roman" w:hAnsi="Times New Roman" w:cs="Times New Roman"/>
          <w:sz w:val="24"/>
          <w:szCs w:val="24"/>
        </w:rPr>
        <w:t>process</w:t>
      </w:r>
      <w:r w:rsidRPr="00CB76B8">
        <w:rPr>
          <w:rFonts w:ascii="Times New Roman" w:hAnsi="Times New Roman" w:cs="Times New Roman"/>
          <w:sz w:val="24"/>
          <w:szCs w:val="24"/>
        </w:rPr>
        <w:t xml:space="preserve"> immediatel</w:t>
      </w:r>
      <w:r w:rsidRPr="004F52AE">
        <w:rPr>
          <w:rFonts w:ascii="Times New Roman" w:hAnsi="Times New Roman" w:cs="Times New Roman"/>
          <w:sz w:val="24"/>
          <w:szCs w:val="24"/>
        </w:rPr>
        <w:t>y</w:t>
      </w:r>
    </w:p>
    <w:p w14:paraId="2D464500"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3B7C3632"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2A32C709"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1FDD2925"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08D7C115"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030C1C91"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4A8CCD8F"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7DCF14DF" w14:textId="77777777" w:rsidR="00442F9D" w:rsidRPr="00442F9D" w:rsidRDefault="00442F9D" w:rsidP="00CB76B8">
      <w:pPr>
        <w:pStyle w:val="ListParagraph"/>
        <w:numPr>
          <w:ilvl w:val="0"/>
          <w:numId w:val="4"/>
        </w:numPr>
        <w:spacing w:line="276" w:lineRule="auto"/>
        <w:rPr>
          <w:rFonts w:ascii="Times New Roman" w:hAnsi="Times New Roman" w:cs="Times New Roman"/>
          <w:vanish/>
        </w:rPr>
      </w:pPr>
    </w:p>
    <w:p w14:paraId="7279B662" w14:textId="77777777" w:rsidR="00442F9D" w:rsidRPr="00442F9D" w:rsidRDefault="00442F9D" w:rsidP="00CB76B8">
      <w:pPr>
        <w:pStyle w:val="ListParagraph"/>
        <w:numPr>
          <w:ilvl w:val="1"/>
          <w:numId w:val="4"/>
        </w:numPr>
        <w:spacing w:line="276" w:lineRule="auto"/>
        <w:rPr>
          <w:rFonts w:ascii="Times New Roman" w:hAnsi="Times New Roman" w:cs="Times New Roman"/>
          <w:vanish/>
        </w:rPr>
      </w:pPr>
    </w:p>
    <w:p w14:paraId="5C79C777" w14:textId="3616E044" w:rsidR="00442F9D" w:rsidRDefault="00442F9D" w:rsidP="00CB76B8">
      <w:pPr>
        <w:pStyle w:val="ListParagraph"/>
        <w:spacing w:line="276" w:lineRule="auto"/>
        <w:ind w:left="1224"/>
        <w:rPr>
          <w:rFonts w:ascii="Times New Roman" w:hAnsi="Times New Roman" w:cs="Times New Roman"/>
        </w:rPr>
      </w:pPr>
    </w:p>
    <w:p w14:paraId="26A66A3F" w14:textId="77777777" w:rsidR="00CB76B8" w:rsidRPr="00442F9D" w:rsidRDefault="00CB76B8" w:rsidP="00CB76B8">
      <w:pPr>
        <w:pStyle w:val="ListParagraph"/>
        <w:spacing w:line="276" w:lineRule="auto"/>
        <w:ind w:left="1224"/>
        <w:rPr>
          <w:rFonts w:ascii="Times New Roman" w:hAnsi="Times New Roman" w:cs="Times New Roman"/>
        </w:rPr>
      </w:pPr>
    </w:p>
    <w:p w14:paraId="19C081C6" w14:textId="03E41B75" w:rsidR="006E11E7" w:rsidRPr="004F52AE" w:rsidRDefault="00B8247B" w:rsidP="00CB76B8">
      <w:pPr>
        <w:pStyle w:val="ListParagraph"/>
        <w:numPr>
          <w:ilvl w:val="0"/>
          <w:numId w:val="2"/>
        </w:numPr>
        <w:spacing w:before="120" w:after="120" w:line="276" w:lineRule="auto"/>
        <w:ind w:right="96"/>
        <w:jc w:val="both"/>
        <w:rPr>
          <w:rFonts w:ascii="Times New Roman" w:hAnsi="Times New Roman"/>
          <w:sz w:val="24"/>
          <w:szCs w:val="24"/>
        </w:rPr>
      </w:pPr>
      <w:r w:rsidRPr="004F52AE">
        <w:rPr>
          <w:rFonts w:ascii="Times New Roman" w:hAnsi="Times New Roman"/>
          <w:sz w:val="24"/>
          <w:szCs w:val="24"/>
        </w:rPr>
        <w:t xml:space="preserve">In case of any query or clarification, please free feel to get in touch with us. </w:t>
      </w:r>
      <w:r w:rsidR="006E11E7" w:rsidRPr="004F52AE">
        <w:rPr>
          <w:rFonts w:ascii="Times New Roman" w:hAnsi="Times New Roman"/>
          <w:sz w:val="24"/>
          <w:szCs w:val="24"/>
        </w:rPr>
        <w:t xml:space="preserve">The contact detail of nodal officer is as follows: </w:t>
      </w:r>
    </w:p>
    <w:p w14:paraId="5B8421DD" w14:textId="7D9D9DD1" w:rsidR="006E11E7" w:rsidRDefault="00B2340D" w:rsidP="00B8247B">
      <w:pPr>
        <w:spacing w:after="0" w:line="240" w:lineRule="auto"/>
        <w:ind w:left="360" w:right="101" w:firstLine="360"/>
        <w:jc w:val="both"/>
        <w:rPr>
          <w:rFonts w:ascii="Times New Roman" w:hAnsi="Times New Roman"/>
          <w:sz w:val="24"/>
          <w:szCs w:val="24"/>
        </w:rPr>
      </w:pPr>
      <w:r>
        <w:rPr>
          <w:rFonts w:ascii="Times New Roman" w:hAnsi="Times New Roman"/>
          <w:sz w:val="24"/>
          <w:szCs w:val="24"/>
        </w:rPr>
        <w:t xml:space="preserve">Senior </w:t>
      </w:r>
      <w:r w:rsidR="006E11E7">
        <w:rPr>
          <w:rFonts w:ascii="Times New Roman" w:hAnsi="Times New Roman"/>
          <w:sz w:val="24"/>
          <w:szCs w:val="24"/>
        </w:rPr>
        <w:t>Manager</w:t>
      </w:r>
      <w:r w:rsidR="006E11E7" w:rsidRPr="006E11E7">
        <w:rPr>
          <w:rFonts w:ascii="Times New Roman" w:hAnsi="Times New Roman"/>
          <w:sz w:val="24"/>
          <w:szCs w:val="24"/>
        </w:rPr>
        <w:t xml:space="preserve">, </w:t>
      </w:r>
    </w:p>
    <w:p w14:paraId="771403A8" w14:textId="77777777" w:rsidR="00B8247B" w:rsidRDefault="006E11E7" w:rsidP="00B8247B">
      <w:pPr>
        <w:spacing w:after="0" w:line="240" w:lineRule="auto"/>
        <w:ind w:left="360" w:right="101" w:firstLine="360"/>
        <w:jc w:val="both"/>
        <w:rPr>
          <w:rFonts w:ascii="Times New Roman" w:hAnsi="Times New Roman"/>
          <w:sz w:val="24"/>
          <w:szCs w:val="24"/>
        </w:rPr>
      </w:pPr>
      <w:r w:rsidRPr="006E11E7">
        <w:rPr>
          <w:rFonts w:ascii="Times New Roman" w:hAnsi="Times New Roman"/>
          <w:sz w:val="24"/>
          <w:szCs w:val="24"/>
        </w:rPr>
        <w:t>Indraprastha Gas Limited, Plot No.4, Community Centre Sector-9</w:t>
      </w:r>
      <w:r w:rsidR="00B8247B">
        <w:rPr>
          <w:rFonts w:ascii="Times New Roman" w:hAnsi="Times New Roman"/>
          <w:sz w:val="24"/>
          <w:szCs w:val="24"/>
        </w:rPr>
        <w:t xml:space="preserve">, </w:t>
      </w:r>
    </w:p>
    <w:p w14:paraId="55DD4535" w14:textId="77777777" w:rsidR="00B8247B" w:rsidRDefault="006E11E7" w:rsidP="00B8247B">
      <w:pPr>
        <w:spacing w:after="0" w:line="240" w:lineRule="auto"/>
        <w:ind w:left="360" w:right="101" w:firstLine="360"/>
        <w:jc w:val="both"/>
        <w:rPr>
          <w:rFonts w:ascii="Times New Roman" w:hAnsi="Times New Roman"/>
          <w:sz w:val="24"/>
          <w:szCs w:val="24"/>
        </w:rPr>
      </w:pPr>
      <w:proofErr w:type="spellStart"/>
      <w:r w:rsidRPr="006E11E7">
        <w:rPr>
          <w:rFonts w:ascii="Times New Roman" w:hAnsi="Times New Roman"/>
          <w:sz w:val="24"/>
          <w:szCs w:val="24"/>
        </w:rPr>
        <w:t>R.K.Puram</w:t>
      </w:r>
      <w:proofErr w:type="spellEnd"/>
      <w:r w:rsidRPr="006E11E7">
        <w:rPr>
          <w:rFonts w:ascii="Times New Roman" w:hAnsi="Times New Roman"/>
          <w:sz w:val="24"/>
          <w:szCs w:val="24"/>
        </w:rPr>
        <w:t xml:space="preserve">, New Delhi-110022, </w:t>
      </w:r>
    </w:p>
    <w:p w14:paraId="45518788" w14:textId="36EAF999" w:rsidR="005E7D96" w:rsidRDefault="006E11E7" w:rsidP="00B8247B">
      <w:pPr>
        <w:spacing w:after="0" w:line="240" w:lineRule="auto"/>
        <w:ind w:left="360" w:right="101" w:firstLine="360"/>
        <w:jc w:val="both"/>
        <w:rPr>
          <w:rFonts w:ascii="Times New Roman" w:hAnsi="Times New Roman"/>
          <w:sz w:val="24"/>
          <w:szCs w:val="24"/>
        </w:rPr>
      </w:pPr>
      <w:r w:rsidRPr="006E11E7">
        <w:rPr>
          <w:rFonts w:ascii="Times New Roman" w:hAnsi="Times New Roman"/>
          <w:sz w:val="24"/>
          <w:szCs w:val="24"/>
        </w:rPr>
        <w:t xml:space="preserve">Email id- </w:t>
      </w:r>
      <w:hyperlink r:id="rId6" w:history="1">
        <w:r w:rsidR="00162892" w:rsidRPr="00F36214">
          <w:rPr>
            <w:rStyle w:val="Hyperlink"/>
            <w:rFonts w:ascii="Times New Roman" w:hAnsi="Times New Roman"/>
            <w:sz w:val="24"/>
            <w:szCs w:val="24"/>
          </w:rPr>
          <w:t>abhay.thapliyal@igl.co.in</w:t>
        </w:r>
      </w:hyperlink>
      <w:r w:rsidR="005E7D96" w:rsidRPr="005E7D96">
        <w:rPr>
          <w:rFonts w:ascii="Times New Roman" w:hAnsi="Times New Roman"/>
          <w:sz w:val="24"/>
          <w:szCs w:val="24"/>
        </w:rPr>
        <w:t xml:space="preserve">, </w:t>
      </w:r>
    </w:p>
    <w:p w14:paraId="4A46CC90" w14:textId="6F7637FF" w:rsidR="006E11E7" w:rsidRPr="006E11E7" w:rsidRDefault="005E7D96" w:rsidP="005E7D96">
      <w:pPr>
        <w:spacing w:after="0" w:line="240" w:lineRule="auto"/>
        <w:ind w:left="360" w:right="101" w:firstLine="360"/>
        <w:jc w:val="both"/>
        <w:rPr>
          <w:rFonts w:ascii="Times New Roman" w:hAnsi="Times New Roman" w:cs="Times New Roman"/>
        </w:rPr>
      </w:pPr>
      <w:proofErr w:type="spellStart"/>
      <w:r>
        <w:rPr>
          <w:rFonts w:ascii="Times New Roman" w:hAnsi="Times New Roman"/>
          <w:sz w:val="24"/>
          <w:szCs w:val="24"/>
        </w:rPr>
        <w:t>Ph</w:t>
      </w:r>
      <w:proofErr w:type="spellEnd"/>
      <w:r>
        <w:rPr>
          <w:rFonts w:ascii="Times New Roman" w:hAnsi="Times New Roman"/>
          <w:sz w:val="24"/>
          <w:szCs w:val="24"/>
        </w:rPr>
        <w:t xml:space="preserve"> No: 7417211921</w:t>
      </w:r>
    </w:p>
    <w:sectPr w:rsidR="006E11E7" w:rsidRPr="006E1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047"/>
    <w:multiLevelType w:val="hybridMultilevel"/>
    <w:tmpl w:val="E5DA7B4E"/>
    <w:lvl w:ilvl="0" w:tplc="A748025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375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9A30F7"/>
    <w:multiLevelType w:val="multilevel"/>
    <w:tmpl w:val="82A683A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4D770A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AE2FEE"/>
    <w:multiLevelType w:val="hybridMultilevel"/>
    <w:tmpl w:val="9AB0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B57AC"/>
    <w:multiLevelType w:val="multilevel"/>
    <w:tmpl w:val="9ABA75E8"/>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65"/>
    <w:rsid w:val="000136FA"/>
    <w:rsid w:val="00070239"/>
    <w:rsid w:val="0009725D"/>
    <w:rsid w:val="000A4D1E"/>
    <w:rsid w:val="000D0D0A"/>
    <w:rsid w:val="000E3E2E"/>
    <w:rsid w:val="00155211"/>
    <w:rsid w:val="00162892"/>
    <w:rsid w:val="00170AA8"/>
    <w:rsid w:val="00181B19"/>
    <w:rsid w:val="00182D5A"/>
    <w:rsid w:val="0019034F"/>
    <w:rsid w:val="001D58CE"/>
    <w:rsid w:val="001E0F6C"/>
    <w:rsid w:val="00207340"/>
    <w:rsid w:val="00225C17"/>
    <w:rsid w:val="00232232"/>
    <w:rsid w:val="002C0E65"/>
    <w:rsid w:val="002C362A"/>
    <w:rsid w:val="002C71A8"/>
    <w:rsid w:val="003426B6"/>
    <w:rsid w:val="004118E4"/>
    <w:rsid w:val="00417F28"/>
    <w:rsid w:val="00422117"/>
    <w:rsid w:val="004223D1"/>
    <w:rsid w:val="00423E3E"/>
    <w:rsid w:val="00442F9D"/>
    <w:rsid w:val="00443F9B"/>
    <w:rsid w:val="00483F8E"/>
    <w:rsid w:val="00484A63"/>
    <w:rsid w:val="00491F77"/>
    <w:rsid w:val="004D5941"/>
    <w:rsid w:val="004F52AE"/>
    <w:rsid w:val="00505F1A"/>
    <w:rsid w:val="00535010"/>
    <w:rsid w:val="005726BA"/>
    <w:rsid w:val="005A6F38"/>
    <w:rsid w:val="005E0C40"/>
    <w:rsid w:val="005E7D96"/>
    <w:rsid w:val="005F7F17"/>
    <w:rsid w:val="00621E69"/>
    <w:rsid w:val="006530BF"/>
    <w:rsid w:val="006B0745"/>
    <w:rsid w:val="006C22B4"/>
    <w:rsid w:val="006E11E7"/>
    <w:rsid w:val="006E738F"/>
    <w:rsid w:val="007013A1"/>
    <w:rsid w:val="00706524"/>
    <w:rsid w:val="007172BE"/>
    <w:rsid w:val="00760FE5"/>
    <w:rsid w:val="007803B4"/>
    <w:rsid w:val="007A06A5"/>
    <w:rsid w:val="007E314F"/>
    <w:rsid w:val="0089066E"/>
    <w:rsid w:val="008E7FAE"/>
    <w:rsid w:val="00923965"/>
    <w:rsid w:val="00931F96"/>
    <w:rsid w:val="00963A00"/>
    <w:rsid w:val="009842DA"/>
    <w:rsid w:val="009A02FB"/>
    <w:rsid w:val="009C3865"/>
    <w:rsid w:val="009F3389"/>
    <w:rsid w:val="00A139EC"/>
    <w:rsid w:val="00A4329C"/>
    <w:rsid w:val="00AA358D"/>
    <w:rsid w:val="00AC2DB8"/>
    <w:rsid w:val="00AF55FA"/>
    <w:rsid w:val="00B2340D"/>
    <w:rsid w:val="00B46D38"/>
    <w:rsid w:val="00B8247B"/>
    <w:rsid w:val="00C1048C"/>
    <w:rsid w:val="00C9024E"/>
    <w:rsid w:val="00CB1EB4"/>
    <w:rsid w:val="00CB76B8"/>
    <w:rsid w:val="00D05132"/>
    <w:rsid w:val="00D8045C"/>
    <w:rsid w:val="00D8558E"/>
    <w:rsid w:val="00DB5E70"/>
    <w:rsid w:val="00DD1242"/>
    <w:rsid w:val="00DD554F"/>
    <w:rsid w:val="00DE5E52"/>
    <w:rsid w:val="00E0610E"/>
    <w:rsid w:val="00E22C62"/>
    <w:rsid w:val="00ED0976"/>
    <w:rsid w:val="00EE1C3A"/>
    <w:rsid w:val="00EF0923"/>
    <w:rsid w:val="00F13228"/>
    <w:rsid w:val="00F92E38"/>
    <w:rsid w:val="00FD1A5F"/>
    <w:rsid w:val="00FE26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7EF6"/>
  <w15:chartTrackingRefBased/>
  <w15:docId w15:val="{3BE820AA-3F08-4CD8-B5EF-8DF4DEB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Report Para,List Paragraph11,Bullet for Sub Section,List Paragraph (numbered (a)),References,List_Paragraph,Multilevel para_II,List Paragraph1,Citation List,Graphic,Resume Title,MC Paragraphe Liste,Source,d_bodyb"/>
    <w:basedOn w:val="Normal"/>
    <w:link w:val="ListParagraphChar"/>
    <w:uiPriority w:val="34"/>
    <w:qFormat/>
    <w:rsid w:val="009C3865"/>
    <w:pPr>
      <w:ind w:left="720"/>
      <w:contextualSpacing/>
    </w:pPr>
  </w:style>
  <w:style w:type="paragraph" w:styleId="BalloonText">
    <w:name w:val="Balloon Text"/>
    <w:basedOn w:val="Normal"/>
    <w:link w:val="BalloonTextChar"/>
    <w:uiPriority w:val="99"/>
    <w:semiHidden/>
    <w:unhideWhenUsed/>
    <w:rsid w:val="00B46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D38"/>
    <w:rPr>
      <w:rFonts w:ascii="Segoe UI" w:hAnsi="Segoe UI" w:cs="Segoe UI"/>
      <w:sz w:val="18"/>
      <w:szCs w:val="18"/>
    </w:rPr>
  </w:style>
  <w:style w:type="character" w:styleId="Hyperlink">
    <w:name w:val="Hyperlink"/>
    <w:basedOn w:val="DefaultParagraphFont"/>
    <w:uiPriority w:val="99"/>
    <w:unhideWhenUsed/>
    <w:rsid w:val="00AF55FA"/>
    <w:rPr>
      <w:color w:val="0563C1" w:themeColor="hyperlink"/>
      <w:u w:val="single"/>
    </w:rPr>
  </w:style>
  <w:style w:type="table" w:styleId="TableGrid">
    <w:name w:val="Table Grid"/>
    <w:basedOn w:val="TableNormal"/>
    <w:uiPriority w:val="39"/>
    <w:rsid w:val="00443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 Char,Report Para Char,List Paragraph11 Char,Bullet for Sub Section Char,List Paragraph (numbered (a)) Char,References Char,List_Paragraph Char,Multilevel para_II Char,List Paragraph1 Char,Citation List Char,Graphic Char"/>
    <w:basedOn w:val="DefaultParagraphFont"/>
    <w:link w:val="ListParagraph"/>
    <w:uiPriority w:val="34"/>
    <w:locked/>
    <w:rsid w:val="006E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hay.thapliyal@igl.co.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Shokeen, Vikas ( विकास शौकीन )</dc:creator>
  <cp:keywords/>
  <dc:description/>
  <cp:lastModifiedBy>Akhlad, Mohd ( मोहम्मद अखलद)</cp:lastModifiedBy>
  <cp:revision>42</cp:revision>
  <cp:lastPrinted>2024-08-30T06:13:00Z</cp:lastPrinted>
  <dcterms:created xsi:type="dcterms:W3CDTF">2023-12-17T13:11:00Z</dcterms:created>
  <dcterms:modified xsi:type="dcterms:W3CDTF">2025-08-08T14:24:00Z</dcterms:modified>
</cp:coreProperties>
</file>